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7C29E3D0"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C85045" w:rsidRPr="00C85045">
        <w:rPr>
          <w:rFonts w:ascii="Arial" w:hAnsi="Arial" w:cs="Arial" w:hint="eastAsia"/>
          <w:szCs w:val="20"/>
          <w:lang w:val="fr-FR"/>
        </w:rPr>
        <w:t>二十</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C85045">
        <w:rPr>
          <w:rFonts w:ascii="Arial" w:hAnsi="Arial" w:cs="Arial"/>
          <w:szCs w:val="20"/>
          <w:lang w:val="fr-FR" w:eastAsia="zh-HK"/>
        </w:rPr>
        <w:t>20</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44C05D" w14:textId="2D184AFC" w:rsidR="0097527A" w:rsidRPr="00221102"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如對</w:t>
      </w:r>
      <w:r w:rsidR="009D6FB7" w:rsidRPr="00221102">
        <w:rPr>
          <w:rFonts w:ascii="Arial" w:hAnsi="Arial" w:cs="Arial" w:hint="eastAsia"/>
          <w:szCs w:val="20"/>
          <w:lang w:val="fr-FR"/>
        </w:rPr>
        <w:t>本申請</w:t>
      </w:r>
      <w:r w:rsidRPr="00221102">
        <w:rPr>
          <w:rFonts w:ascii="Arial" w:hAnsi="Arial" w:cs="Arial" w:hint="eastAsia"/>
          <w:szCs w:val="20"/>
          <w:lang w:val="fr-FR"/>
        </w:rPr>
        <w:t>有任何疑問，請聯絡</w:t>
      </w:r>
      <w:r w:rsidR="000C2993" w:rsidRPr="00221102">
        <w:rPr>
          <w:rFonts w:ascii="Arial" w:hAnsi="Arial" w:cs="Arial" w:hint="eastAsia"/>
          <w:szCs w:val="20"/>
          <w:lang w:val="fr-FR"/>
        </w:rPr>
        <w:t>「</w:t>
      </w:r>
      <w:r w:rsidR="00E830FE" w:rsidRPr="00221102">
        <w:rPr>
          <w:rFonts w:ascii="Arial" w:hAnsi="Arial" w:cs="Arial" w:hint="eastAsia"/>
          <w:szCs w:val="20"/>
          <w:lang w:val="fr-FR"/>
        </w:rPr>
        <w:t>第六屆</w:t>
      </w:r>
      <w:r w:rsidR="000C2993" w:rsidRPr="00221102">
        <w:rPr>
          <w:rFonts w:ascii="Arial" w:hAnsi="Arial" w:cs="Arial" w:hint="eastAsia"/>
          <w:szCs w:val="20"/>
          <w:lang w:val="fr-FR"/>
        </w:rPr>
        <w:t>動畫支援計劃」</w:t>
      </w:r>
      <w:r w:rsidRPr="00221102">
        <w:rPr>
          <w:rFonts w:ascii="Arial" w:hAnsi="Arial" w:cs="Arial" w:hint="eastAsia"/>
          <w:szCs w:val="20"/>
          <w:lang w:val="fr-FR"/>
        </w:rPr>
        <w:t>秘書處</w:t>
      </w:r>
      <w:r w:rsidR="00A444C9" w:rsidRPr="00221102">
        <w:rPr>
          <w:rFonts w:ascii="Arial" w:hAnsi="Arial" w:cs="Arial" w:hint="eastAsia"/>
          <w:szCs w:val="20"/>
          <w:lang w:val="fr-FR"/>
        </w:rPr>
        <w:t xml:space="preserve"> (</w:t>
      </w:r>
      <w:r w:rsidR="00A444C9" w:rsidRPr="00221102">
        <w:rPr>
          <w:rFonts w:ascii="Arial" w:hAnsi="Arial" w:cs="Arial" w:hint="eastAsia"/>
          <w:szCs w:val="20"/>
          <w:lang w:val="fr-FR"/>
        </w:rPr>
        <w:t>電話：</w:t>
      </w:r>
      <w:r w:rsidR="00822C03" w:rsidRPr="00221102">
        <w:rPr>
          <w:rFonts w:ascii="Arial" w:hAnsi="Arial" w:cs="Arial"/>
          <w:szCs w:val="20"/>
          <w:lang w:val="fr-FR"/>
        </w:rPr>
        <w:t>3594 6722</w:t>
      </w:r>
      <w:r w:rsidR="00A444C9" w:rsidRPr="00221102">
        <w:rPr>
          <w:rFonts w:ascii="Arial" w:hAnsi="Arial" w:cs="Arial" w:hint="eastAsia"/>
          <w:szCs w:val="20"/>
          <w:lang w:val="fr-FR"/>
        </w:rPr>
        <w:t>；電郵：</w:t>
      </w:r>
      <w:hyperlink r:id="rId8" w:history="1">
        <w:r w:rsidR="00CA5492" w:rsidRPr="00221102">
          <w:rPr>
            <w:rStyle w:val="af2"/>
            <w:rFonts w:ascii="Arial" w:hAnsi="Arial" w:cs="Arial" w:hint="eastAsia"/>
            <w:color w:val="auto"/>
            <w:szCs w:val="20"/>
            <w:lang w:val="fr-FR"/>
          </w:rPr>
          <w:t>dantelau@hkdea.org</w:t>
        </w:r>
      </w:hyperlink>
      <w:r w:rsidR="00CA5492" w:rsidRPr="00221102">
        <w:rPr>
          <w:rFonts w:ascii="Arial" w:hAnsi="Arial" w:cs="Arial" w:hint="eastAsia"/>
          <w:szCs w:val="20"/>
          <w:lang w:val="fr-FR"/>
        </w:rPr>
        <w:t xml:space="preserve"> </w:t>
      </w:r>
      <w:r w:rsidR="00A444C9" w:rsidRPr="00221102">
        <w:rPr>
          <w:rFonts w:ascii="Arial" w:hAnsi="Arial" w:cs="Arial" w:hint="eastAsia"/>
          <w:szCs w:val="20"/>
          <w:lang w:val="fr-FR"/>
        </w:rPr>
        <w:t>)</w:t>
      </w:r>
      <w:r w:rsidR="00A2767D" w:rsidRPr="00221102">
        <w:rPr>
          <w:rFonts w:ascii="Arial" w:hAnsi="Arial" w:cs="Arial" w:hint="eastAsia"/>
          <w:szCs w:val="20"/>
          <w:lang w:val="en-GB"/>
        </w:rPr>
        <w:t>。</w:t>
      </w:r>
      <w:r w:rsidR="00125085" w:rsidRPr="00221102">
        <w:rPr>
          <w:rFonts w:ascii="Arial" w:hAnsi="Arial" w:cs="Arial" w:hint="eastAsia"/>
          <w:szCs w:val="20"/>
          <w:lang w:val="fr-FR" w:eastAsia="zh-HK"/>
        </w:rPr>
        <w:t xml:space="preserve"> </w:t>
      </w:r>
      <w:r w:rsidR="003D25F9" w:rsidRPr="00221102">
        <w:rPr>
          <w:rFonts w:ascii="Arial" w:hAnsi="Arial" w:cs="Arial" w:hint="eastAsia"/>
          <w:szCs w:val="20"/>
          <w:lang w:val="fr-FR" w:eastAsia="zh-HK"/>
        </w:rPr>
        <w:t xml:space="preserve">For any enquiry on application, please </w:t>
      </w:r>
      <w:r w:rsidR="00125085" w:rsidRPr="00221102">
        <w:rPr>
          <w:rFonts w:ascii="Arial" w:hAnsi="Arial" w:cs="Arial" w:hint="eastAsia"/>
          <w:szCs w:val="20"/>
          <w:lang w:val="fr-FR" w:eastAsia="zh-HK"/>
        </w:rPr>
        <w:t>contact the</w:t>
      </w:r>
      <w:r w:rsidR="000C2993" w:rsidRPr="00221102">
        <w:rPr>
          <w:rFonts w:ascii="Arial" w:hAnsi="Arial" w:cs="Arial"/>
          <w:szCs w:val="20"/>
          <w:lang w:val="fr-FR" w:eastAsia="zh-HK"/>
        </w:rPr>
        <w:t>“</w:t>
      </w:r>
      <w:r w:rsidR="00E830FE" w:rsidRPr="00221102">
        <w:rPr>
          <w:rFonts w:ascii="Arial" w:hAnsi="Arial" w:cs="Arial"/>
          <w:szCs w:val="20"/>
          <w:lang w:val="fr-FR"/>
        </w:rPr>
        <w:t>6</w:t>
      </w:r>
      <w:r w:rsidR="00E830FE" w:rsidRPr="00221102">
        <w:rPr>
          <w:rFonts w:ascii="Arial" w:hAnsi="Arial" w:cs="Arial" w:hint="eastAsia"/>
          <w:szCs w:val="20"/>
          <w:vertAlign w:val="superscript"/>
          <w:lang w:val="fr-FR" w:eastAsia="zh-HK"/>
        </w:rPr>
        <w:t>th</w:t>
      </w:r>
      <w:r w:rsidR="00E830FE" w:rsidRPr="00221102">
        <w:rPr>
          <w:rFonts w:ascii="Arial" w:hAnsi="Arial" w:cs="Arial" w:hint="eastAsia"/>
          <w:szCs w:val="20"/>
          <w:lang w:val="fr-FR" w:eastAsia="zh-HK"/>
        </w:rPr>
        <w:t xml:space="preserve"> </w:t>
      </w:r>
      <w:r w:rsidR="000C2993" w:rsidRPr="00221102">
        <w:rPr>
          <w:rFonts w:ascii="Arial" w:hAnsi="Arial" w:cs="Arial" w:hint="eastAsia"/>
          <w:szCs w:val="20"/>
          <w:lang w:val="fr-FR" w:eastAsia="zh-HK"/>
        </w:rPr>
        <w:t>Animation Support Program</w:t>
      </w:r>
      <w:r w:rsidR="000C2993" w:rsidRPr="00221102">
        <w:rPr>
          <w:rFonts w:ascii="Arial" w:hAnsi="Arial" w:cs="Arial"/>
          <w:szCs w:val="20"/>
          <w:lang w:val="fr-FR" w:eastAsia="zh-HK"/>
        </w:rPr>
        <w:t>”</w:t>
      </w:r>
      <w:r w:rsidR="000C2993" w:rsidRPr="00221102">
        <w:rPr>
          <w:rFonts w:ascii="Arial" w:hAnsi="Arial" w:cs="Arial" w:hint="eastAsia"/>
          <w:szCs w:val="20"/>
          <w:lang w:val="fr-FR" w:eastAsia="zh-HK"/>
        </w:rPr>
        <w:t xml:space="preserve"> </w:t>
      </w:r>
      <w:r w:rsidR="00125085" w:rsidRPr="00221102">
        <w:rPr>
          <w:rFonts w:ascii="Arial" w:hAnsi="Arial" w:cs="Arial" w:hint="eastAsia"/>
          <w:szCs w:val="20"/>
          <w:lang w:val="fr-FR" w:eastAsia="zh-HK"/>
        </w:rPr>
        <w:t>Secretariat</w:t>
      </w:r>
      <w:r w:rsidR="009D6FB7" w:rsidRPr="00221102">
        <w:rPr>
          <w:rFonts w:ascii="Arial" w:hAnsi="Arial" w:cs="Arial" w:hint="eastAsia"/>
          <w:szCs w:val="20"/>
          <w:lang w:val="fr-FR" w:eastAsia="zh-HK"/>
        </w:rPr>
        <w:t xml:space="preserve"> by phone</w:t>
      </w:r>
      <w:r w:rsidR="009D6FB7" w:rsidRPr="00221102">
        <w:rPr>
          <w:rFonts w:ascii="Arial" w:hAnsi="Arial" w:cs="Arial" w:hint="eastAsia"/>
          <w:szCs w:val="20"/>
          <w:lang w:val="fr-FR"/>
        </w:rPr>
        <w:t xml:space="preserve"> </w:t>
      </w:r>
      <w:r w:rsidR="003D25F9" w:rsidRPr="00221102">
        <w:rPr>
          <w:rFonts w:ascii="Arial" w:hAnsi="Arial" w:cs="Arial" w:hint="eastAsia"/>
          <w:szCs w:val="20"/>
          <w:lang w:val="fr-FR"/>
        </w:rPr>
        <w:t>(Tel</w:t>
      </w:r>
      <w:r w:rsidR="003D25F9" w:rsidRPr="00221102">
        <w:rPr>
          <w:rFonts w:ascii="Arial" w:hAnsi="Arial" w:cs="Arial"/>
          <w:szCs w:val="20"/>
          <w:lang w:val="fr-FR"/>
        </w:rPr>
        <w:t> </w:t>
      </w:r>
      <w:r w:rsidR="00E96208" w:rsidRPr="00221102">
        <w:rPr>
          <w:rFonts w:ascii="Arial" w:hAnsi="Arial" w:cs="Arial" w:hint="eastAsia"/>
          <w:szCs w:val="20"/>
          <w:lang w:val="fr-FR"/>
        </w:rPr>
        <w:t xml:space="preserve">: </w:t>
      </w:r>
      <w:r w:rsidR="00D37B7E" w:rsidRPr="00221102">
        <w:rPr>
          <w:rFonts w:ascii="Arial" w:hAnsi="Arial" w:cs="Arial"/>
          <w:szCs w:val="20"/>
          <w:lang w:val="fr-FR"/>
        </w:rPr>
        <w:t>3594 6722</w:t>
      </w:r>
      <w:r w:rsidR="003D25F9" w:rsidRPr="00221102">
        <w:rPr>
          <w:rFonts w:ascii="Arial" w:hAnsi="Arial" w:cs="Arial" w:hint="eastAsia"/>
          <w:szCs w:val="20"/>
          <w:lang w:val="fr-FR"/>
        </w:rPr>
        <w:t xml:space="preserve">) </w:t>
      </w:r>
      <w:r w:rsidR="009D6FB7" w:rsidRPr="00221102">
        <w:rPr>
          <w:rFonts w:ascii="Arial" w:hAnsi="Arial" w:cs="Arial" w:hint="eastAsia"/>
          <w:szCs w:val="20"/>
          <w:lang w:val="fr-FR"/>
        </w:rPr>
        <w:t>o</w:t>
      </w:r>
      <w:r w:rsidR="009D6FB7" w:rsidRPr="00221102">
        <w:rPr>
          <w:rFonts w:ascii="Arial" w:hAnsi="Arial" w:cs="Arial" w:hint="eastAsia"/>
          <w:szCs w:val="20"/>
          <w:lang w:val="fr-FR" w:eastAsia="zh-HK"/>
        </w:rPr>
        <w:t>r email</w:t>
      </w:r>
      <w:r w:rsidR="003D25F9" w:rsidRPr="00221102">
        <w:rPr>
          <w:rFonts w:ascii="Arial" w:hAnsi="Arial" w:cs="Arial" w:hint="eastAsia"/>
          <w:szCs w:val="20"/>
          <w:lang w:val="fr-FR" w:eastAsia="zh-HK"/>
        </w:rPr>
        <w:t xml:space="preserve"> (</w:t>
      </w:r>
      <w:hyperlink r:id="rId9" w:history="1">
        <w:r w:rsidR="00CA5492" w:rsidRPr="00221102">
          <w:rPr>
            <w:rStyle w:val="af2"/>
            <w:rFonts w:ascii="Arial" w:hAnsi="Arial" w:cs="Arial" w:hint="eastAsia"/>
            <w:color w:val="auto"/>
            <w:szCs w:val="20"/>
            <w:lang w:val="fr-FR"/>
          </w:rPr>
          <w:t>dantelau@hkdea.org</w:t>
        </w:r>
      </w:hyperlink>
      <w:r w:rsidR="003D25F9" w:rsidRPr="00221102">
        <w:rPr>
          <w:rFonts w:ascii="Arial" w:hAnsi="Arial" w:cs="Arial" w:hint="eastAsia"/>
          <w:szCs w:val="20"/>
          <w:lang w:val="fr-FR" w:eastAsia="zh-HK"/>
        </w:rPr>
        <w:t>).</w:t>
      </w:r>
    </w:p>
    <w:p w14:paraId="30AC5DC0" w14:textId="77777777" w:rsidR="002B268E" w:rsidRDefault="002B268E">
      <w:pPr>
        <w:widowControl/>
        <w:autoSpaceDE/>
        <w:autoSpaceDN/>
        <w:rPr>
          <w:rFonts w:ascii="Arial" w:hAnsi="新細明體" w:cs="Arial"/>
          <w:bCs/>
          <w:spacing w:val="-2"/>
          <w:sz w:val="28"/>
          <w:szCs w:val="28"/>
          <w:lang w:val="en-AU"/>
        </w:rPr>
      </w:pPr>
    </w:p>
    <w:p w14:paraId="314DC77B" w14:textId="77777777" w:rsidR="002B268E" w:rsidRDefault="002B268E">
      <w:pPr>
        <w:widowControl/>
        <w:autoSpaceDE/>
        <w:autoSpaceDN/>
        <w:rPr>
          <w:rFonts w:ascii="Arial" w:hAnsi="新細明體" w:cs="Arial"/>
          <w:bCs/>
          <w:spacing w:val="-2"/>
          <w:sz w:val="28"/>
          <w:szCs w:val="28"/>
          <w:lang w:val="en-AU"/>
        </w:rPr>
      </w:pPr>
    </w:p>
    <w:p w14:paraId="30FCFD76" w14:textId="77777777" w:rsidR="002B268E" w:rsidRDefault="002B268E">
      <w:pPr>
        <w:widowControl/>
        <w:autoSpaceDE/>
        <w:autoSpaceDN/>
        <w:rPr>
          <w:rFonts w:ascii="Arial" w:hAnsi="新細明體" w:cs="Arial"/>
          <w:bCs/>
          <w:spacing w:val="-2"/>
          <w:sz w:val="28"/>
          <w:szCs w:val="28"/>
          <w:lang w:val="en-AU"/>
        </w:rPr>
      </w:pPr>
    </w:p>
    <w:p w14:paraId="7D9041C9" w14:textId="026B7ADA" w:rsidR="002B268E" w:rsidRDefault="002B268E">
      <w:pPr>
        <w:widowControl/>
        <w:autoSpaceDE/>
        <w:autoSpaceDN/>
        <w:rPr>
          <w:rFonts w:ascii="Arial" w:hAnsi="新細明體" w:cs="Arial"/>
          <w:bCs/>
          <w:spacing w:val="-2"/>
          <w:sz w:val="28"/>
          <w:szCs w:val="28"/>
          <w:lang w:val="en-AU"/>
        </w:rPr>
      </w:pPr>
    </w:p>
    <w:p w14:paraId="7054B9BC" w14:textId="7D665882" w:rsidR="002B268E" w:rsidRDefault="002B268E">
      <w:pPr>
        <w:widowControl/>
        <w:autoSpaceDE/>
        <w:autoSpaceDN/>
        <w:rPr>
          <w:rFonts w:ascii="Arial" w:hAnsi="新細明體" w:cs="Arial"/>
          <w:bCs/>
          <w:spacing w:val="-2"/>
          <w:sz w:val="28"/>
          <w:szCs w:val="28"/>
          <w:lang w:val="en-AU"/>
        </w:rPr>
      </w:pPr>
    </w:p>
    <w:p w14:paraId="5A5E63B1" w14:textId="72236FDD" w:rsidR="002B268E" w:rsidRDefault="002B268E">
      <w:pPr>
        <w:widowControl/>
        <w:autoSpaceDE/>
        <w:autoSpaceDN/>
        <w:rPr>
          <w:rFonts w:ascii="Arial" w:hAnsi="新細明體" w:cs="Arial"/>
          <w:bCs/>
          <w:spacing w:val="-2"/>
          <w:sz w:val="28"/>
          <w:szCs w:val="28"/>
          <w:lang w:val="en-AU"/>
        </w:rPr>
      </w:pPr>
    </w:p>
    <w:p w14:paraId="54876712" w14:textId="698A0C0E" w:rsidR="002B268E" w:rsidRDefault="002B268E">
      <w:pPr>
        <w:widowControl/>
        <w:autoSpaceDE/>
        <w:autoSpaceDN/>
        <w:rPr>
          <w:rFonts w:ascii="Arial" w:hAnsi="新細明體" w:cs="Arial"/>
          <w:bCs/>
          <w:spacing w:val="-2"/>
          <w:sz w:val="28"/>
          <w:szCs w:val="28"/>
          <w:lang w:val="en-AU"/>
        </w:rPr>
      </w:pPr>
    </w:p>
    <w:p w14:paraId="6FFD7237" w14:textId="69138EDB" w:rsidR="002B268E" w:rsidRDefault="002B268E">
      <w:pPr>
        <w:widowControl/>
        <w:autoSpaceDE/>
        <w:autoSpaceDN/>
        <w:rPr>
          <w:rFonts w:ascii="Arial" w:hAnsi="新細明體" w:cs="Arial"/>
          <w:bCs/>
          <w:spacing w:val="-2"/>
          <w:sz w:val="28"/>
          <w:szCs w:val="28"/>
          <w:lang w:val="en-AU"/>
        </w:rPr>
      </w:pPr>
    </w:p>
    <w:p w14:paraId="7457B6EF" w14:textId="77777777" w:rsidR="002B268E" w:rsidRDefault="002B268E">
      <w:pPr>
        <w:widowControl/>
        <w:autoSpaceDE/>
        <w:autoSpaceDN/>
        <w:rPr>
          <w:rFonts w:ascii="Arial" w:hAnsi="新細明體" w:cs="Arial"/>
          <w:bCs/>
          <w:spacing w:val="-2"/>
          <w:sz w:val="28"/>
          <w:szCs w:val="28"/>
          <w:lang w:val="en-AU"/>
        </w:rPr>
      </w:pPr>
    </w:p>
    <w:p w14:paraId="2033C40C" w14:textId="77777777" w:rsidR="002B268E" w:rsidRDefault="002B268E">
      <w:pPr>
        <w:widowControl/>
        <w:autoSpaceDE/>
        <w:autoSpaceDN/>
        <w:rPr>
          <w:rFonts w:ascii="Arial" w:hAnsi="新細明體" w:cs="Arial"/>
          <w:bCs/>
          <w:spacing w:val="-2"/>
          <w:sz w:val="28"/>
          <w:szCs w:val="28"/>
          <w:lang w:val="en-AU"/>
        </w:rPr>
      </w:pPr>
    </w:p>
    <w:p w14:paraId="5B746F2C" w14:textId="0E2D35C5" w:rsidR="006120BB" w:rsidRPr="00221102" w:rsidRDefault="002B268E" w:rsidP="002B268E">
      <w:pPr>
        <w:tabs>
          <w:tab w:val="left" w:pos="-1440"/>
          <w:tab w:val="left" w:pos="-720"/>
          <w:tab w:val="left" w:pos="400"/>
        </w:tabs>
        <w:suppressAutoHyphens/>
        <w:rPr>
          <w:rFonts w:ascii="Arial" w:hAnsi="新細明體" w:cs="Arial"/>
          <w:bCs/>
          <w:spacing w:val="-2"/>
          <w:sz w:val="28"/>
          <w:szCs w:val="28"/>
          <w:lang w:val="en-AU"/>
        </w:rPr>
      </w:pPr>
      <w:r w:rsidRPr="002B268E">
        <w:rPr>
          <w:rFonts w:ascii="Arial" w:hAnsi="Arial" w:cs="Arial" w:hint="eastAsia"/>
          <w:i/>
          <w:color w:val="FF0000"/>
          <w:szCs w:val="20"/>
          <w:lang w:val="fr-FR"/>
        </w:rPr>
        <w:t>請注意</w:t>
      </w:r>
      <w:r w:rsidRPr="002B268E">
        <w:rPr>
          <w:rFonts w:ascii="Arial" w:hAnsi="Arial" w:cs="Arial" w:hint="eastAsia"/>
          <w:i/>
          <w:color w:val="FF0000"/>
          <w:szCs w:val="20"/>
          <w:lang w:val="fr-FR"/>
        </w:rPr>
        <w:t>:</w:t>
      </w:r>
      <w:r w:rsidRPr="002B268E">
        <w:rPr>
          <w:rFonts w:ascii="Arial" w:hAnsi="Arial" w:cs="Arial" w:hint="eastAsia"/>
          <w:i/>
          <w:color w:val="FF0000"/>
          <w:szCs w:val="20"/>
          <w:lang w:val="fr-FR"/>
        </w:rPr>
        <w:t>創意香港</w:t>
      </w:r>
      <w:r w:rsidRPr="002B268E">
        <w:rPr>
          <w:rFonts w:ascii="Arial" w:hAnsi="Arial" w:cs="Arial" w:hint="eastAsia"/>
          <w:i/>
          <w:color w:val="FF0000"/>
          <w:szCs w:val="20"/>
          <w:lang w:val="fr-FR"/>
        </w:rPr>
        <w:t>(CreateHK)</w:t>
      </w:r>
      <w:r w:rsidRPr="002B268E">
        <w:rPr>
          <w:rFonts w:ascii="Arial" w:hAnsi="Arial" w:cs="Arial" w:hint="eastAsia"/>
          <w:i/>
          <w:color w:val="FF0000"/>
          <w:szCs w:val="20"/>
          <w:lang w:val="fr-FR"/>
        </w:rPr>
        <w:t>現正審批有關香港數碼娛樂協會對「第六屆動畫支援計劃」的撥款申請，而計劃的最終執行將視乎撥款申請的結果。</w:t>
      </w:r>
      <w:r w:rsidRPr="002B268E">
        <w:rPr>
          <w:rFonts w:ascii="Arial" w:hAnsi="Arial" w:cs="Arial"/>
          <w:i/>
          <w:color w:val="FF0000"/>
          <w:szCs w:val="20"/>
          <w:lang w:val="fr-FR"/>
        </w:rPr>
        <w:t>Please note that HKDEA is applying for funding from CreateHK and 6th ASP will be pending on final funding approval of CreateHK.</w:t>
      </w:r>
      <w:r w:rsidR="006120BB" w:rsidRPr="00221102">
        <w:rPr>
          <w:rFonts w:ascii="Arial" w:hAnsi="新細明體" w:cs="Arial"/>
          <w:bCs/>
          <w:spacing w:val="-2"/>
          <w:sz w:val="28"/>
          <w:szCs w:val="28"/>
          <w:lang w:val="en-AU"/>
        </w:rPr>
        <w:br w:type="page"/>
      </w:r>
    </w:p>
    <w:p w14:paraId="62BE956F" w14:textId="6459934A"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D0085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w:t>
            </w:r>
            <w:proofErr w:type="gramStart"/>
            <w:r w:rsidR="00FA063B" w:rsidRPr="00221102">
              <w:rPr>
                <w:rFonts w:ascii="Arial" w:hAnsi="Arial" w:cs="Arial" w:hint="eastAsia"/>
                <w:b/>
                <w:szCs w:val="20"/>
                <w:lang w:val="en-GB"/>
              </w:rPr>
              <w:t>一</w:t>
            </w:r>
            <w:proofErr w:type="gramEnd"/>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D0085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D00855"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proofErr w:type="gramStart"/>
            <w:r w:rsidR="00E830FE" w:rsidRPr="00221102">
              <w:rPr>
                <w:rFonts w:ascii="Arial" w:hAnsi="Arial" w:cs="Arial"/>
                <w:b/>
                <w:szCs w:val="20"/>
                <w:lang w:val="en-GB"/>
              </w:rPr>
              <w:t>–</w:t>
            </w:r>
            <w:proofErr w:type="gramEnd"/>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D00855"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D00855"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D00855"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D00855"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D00855"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D00855"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77777777" w:rsidR="00EB64DF" w:rsidRPr="00221102"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D46345">
        <w:tc>
          <w:tcPr>
            <w:tcW w:w="9385" w:type="dxa"/>
            <w:shd w:val="clear" w:color="auto" w:fill="auto"/>
          </w:tcPr>
          <w:p w14:paraId="2D47AB0B" w14:textId="77777777" w:rsidR="00C738AB" w:rsidRPr="00221102" w:rsidRDefault="00C1394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317986B6" w14:textId="77777777" w:rsidR="00C738AB" w:rsidRPr="00221102" w:rsidRDefault="00C738AB" w:rsidP="00D46345">
            <w:pPr>
              <w:suppressAutoHyphens/>
              <w:spacing w:line="360" w:lineRule="exact"/>
              <w:jc w:val="both"/>
              <w:rPr>
                <w:rFonts w:ascii="Arial" w:hAnsi="Arial" w:cs="Arial"/>
                <w:b/>
                <w:spacing w:val="-3"/>
                <w:szCs w:val="20"/>
              </w:rPr>
            </w:pP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73AF101A"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E09A47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2F830B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672C0F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6B628D56"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ED51DD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0E7B0C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375A80C"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3BCA175"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68B023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DDFA881"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5038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86069B"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58B840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F80E0F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E435FA9" w14:textId="77777777" w:rsidR="00C738AB" w:rsidRPr="00221102" w:rsidRDefault="00C738AB" w:rsidP="00D46345">
            <w:pPr>
              <w:suppressAutoHyphens/>
              <w:spacing w:line="360" w:lineRule="exact"/>
              <w:jc w:val="both"/>
              <w:rPr>
                <w:rFonts w:ascii="Arial" w:hAnsi="Arial" w:cs="Arial"/>
                <w:b/>
                <w:spacing w:val="-3"/>
                <w:szCs w:val="20"/>
                <w:lang w:eastAsia="zh-HK"/>
              </w:rPr>
            </w:pPr>
          </w:p>
        </w:tc>
      </w:tr>
    </w:tbl>
    <w:p w14:paraId="6628E2D5" w14:textId="77777777" w:rsidR="00C738AB" w:rsidRPr="00221102" w:rsidRDefault="00C738AB" w:rsidP="00C738AB">
      <w:pPr>
        <w:suppressAutoHyphens/>
        <w:spacing w:line="360" w:lineRule="exact"/>
        <w:ind w:left="425" w:hangingChars="219" w:hanging="425"/>
        <w:jc w:val="both"/>
        <w:rPr>
          <w:rFonts w:ascii="Arial" w:hAnsi="Arial" w:cs="Arial"/>
          <w:b/>
          <w:spacing w:val="-3"/>
          <w:szCs w:val="20"/>
        </w:rPr>
      </w:pPr>
    </w:p>
    <w:p w14:paraId="223C357A" w14:textId="77777777" w:rsidR="00C94966" w:rsidRPr="00221102" w:rsidRDefault="00C94966">
      <w:pPr>
        <w:widowControl/>
        <w:autoSpaceDE/>
        <w:autoSpaceDN/>
        <w:rPr>
          <w:rFonts w:ascii="Arial" w:hAnsi="Arial" w:cs="Arial"/>
          <w:b/>
          <w:bCs/>
          <w:spacing w:val="-2"/>
          <w:sz w:val="28"/>
          <w:szCs w:val="28"/>
          <w:lang w:val="en-GB" w:eastAsia="zh-HK"/>
        </w:rPr>
      </w:pPr>
      <w:r w:rsidRPr="00221102">
        <w:rPr>
          <w:rFonts w:ascii="Arial" w:hAnsi="Arial" w:cs="Arial"/>
          <w:b/>
          <w:bCs/>
          <w:spacing w:val="-2"/>
          <w:sz w:val="28"/>
          <w:szCs w:val="28"/>
          <w:lang w:val="en-GB" w:eastAsia="zh-HK"/>
        </w:rPr>
        <w:br w:type="page"/>
      </w:r>
    </w:p>
    <w:p w14:paraId="2D62D1B2" w14:textId="02CD8A38" w:rsidR="00E8658F" w:rsidRPr="00221102"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77777777" w:rsidR="00771565" w:rsidRPr="00221102" w:rsidRDefault="006E34EA">
      <w:pPr>
        <w:tabs>
          <w:tab w:val="left" w:pos="-1440"/>
          <w:tab w:val="left" w:pos="-720"/>
          <w:tab w:val="left" w:pos="10"/>
        </w:tabs>
        <w:suppressAutoHyphens/>
        <w:spacing w:line="360" w:lineRule="exact"/>
        <w:jc w:val="both"/>
        <w:rPr>
          <w:rFonts w:ascii="Arial" w:hAnsi="Arial" w:cs="Arial"/>
          <w:spacing w:val="-2"/>
          <w:szCs w:val="20"/>
          <w:lang w:val="en-AU"/>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221102" w14:paraId="5709C607" w14:textId="77777777" w:rsidTr="001F4B2A">
        <w:trPr>
          <w:cantSplit/>
        </w:trPr>
        <w:tc>
          <w:tcPr>
            <w:tcW w:w="534" w:type="dxa"/>
          </w:tcPr>
          <w:p w14:paraId="57C5501E" w14:textId="77777777" w:rsidR="00853753" w:rsidRPr="00221102" w:rsidRDefault="006E34EA"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699" w:type="dxa"/>
          </w:tcPr>
          <w:p w14:paraId="479F7F38"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330" w:type="dxa"/>
          </w:tcPr>
          <w:p w14:paraId="564AE1C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361" w:type="dxa"/>
          </w:tcPr>
          <w:p w14:paraId="23BD6CF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395" w:type="dxa"/>
          </w:tcPr>
          <w:p w14:paraId="44A23D51" w14:textId="77777777" w:rsidR="00853753" w:rsidRPr="00221102" w:rsidRDefault="006E34E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853753" w:rsidRPr="00221102" w:rsidRDefault="00FF631B"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t>
            </w:r>
            <w:r w:rsidR="006E34EA" w:rsidRPr="00221102">
              <w:rPr>
                <w:rFonts w:ascii="Arial" w:hAnsi="Arial" w:cs="Arial"/>
                <w:b/>
                <w:bCs/>
                <w:spacing w:val="-2"/>
                <w:szCs w:val="20"/>
                <w:lang w:val="en-AU"/>
              </w:rPr>
              <w:t>Working Experience</w:t>
            </w:r>
          </w:p>
        </w:tc>
      </w:tr>
      <w:tr w:rsidR="00D4729D" w:rsidRPr="00221102" w14:paraId="068B56D6" w14:textId="77777777" w:rsidTr="001F4B2A">
        <w:trPr>
          <w:cantSplit/>
        </w:trPr>
        <w:tc>
          <w:tcPr>
            <w:tcW w:w="534" w:type="dxa"/>
          </w:tcPr>
          <w:p w14:paraId="2CFEE38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699" w:type="dxa"/>
          </w:tcPr>
          <w:p w14:paraId="496B2B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F6335B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C113A7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0BFD113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7BC555AD" w14:textId="77777777" w:rsidTr="001F4B2A">
        <w:trPr>
          <w:cantSplit/>
        </w:trPr>
        <w:tc>
          <w:tcPr>
            <w:tcW w:w="534" w:type="dxa"/>
          </w:tcPr>
          <w:p w14:paraId="2A8F050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699" w:type="dxa"/>
          </w:tcPr>
          <w:p w14:paraId="4BC049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AE0593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BCB908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B75A8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D3C00F4" w14:textId="77777777" w:rsidTr="001F4B2A">
        <w:trPr>
          <w:cantSplit/>
        </w:trPr>
        <w:tc>
          <w:tcPr>
            <w:tcW w:w="534" w:type="dxa"/>
          </w:tcPr>
          <w:p w14:paraId="5C74BC4A"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699" w:type="dxa"/>
          </w:tcPr>
          <w:p w14:paraId="0568593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0F32A5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50CFD9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E69004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7E2F08" w14:textId="77777777" w:rsidTr="001F4B2A">
        <w:trPr>
          <w:cantSplit/>
        </w:trPr>
        <w:tc>
          <w:tcPr>
            <w:tcW w:w="534" w:type="dxa"/>
          </w:tcPr>
          <w:p w14:paraId="21FD58CC"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699" w:type="dxa"/>
          </w:tcPr>
          <w:p w14:paraId="0F4460E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D4558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85778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EA92F0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B37168" w14:textId="77777777" w:rsidTr="001F4B2A">
        <w:trPr>
          <w:cantSplit/>
        </w:trPr>
        <w:tc>
          <w:tcPr>
            <w:tcW w:w="534" w:type="dxa"/>
          </w:tcPr>
          <w:p w14:paraId="42DF19AD"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699" w:type="dxa"/>
          </w:tcPr>
          <w:p w14:paraId="03E8DE8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17ADFBB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89DB1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24BEEDB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CCAC43" w14:textId="77777777" w:rsidTr="001F4B2A">
        <w:trPr>
          <w:cantSplit/>
        </w:trPr>
        <w:tc>
          <w:tcPr>
            <w:tcW w:w="534" w:type="dxa"/>
          </w:tcPr>
          <w:p w14:paraId="3E128563"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699" w:type="dxa"/>
          </w:tcPr>
          <w:p w14:paraId="6794024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34292DE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AD38A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107273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24BA6DA8" w14:textId="77777777" w:rsidTr="001F4B2A">
        <w:trPr>
          <w:cantSplit/>
        </w:trPr>
        <w:tc>
          <w:tcPr>
            <w:tcW w:w="534" w:type="dxa"/>
          </w:tcPr>
          <w:p w14:paraId="73F935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699" w:type="dxa"/>
          </w:tcPr>
          <w:p w14:paraId="3A937F7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78D52D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13AFE9C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5EA96CA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8217F6" w14:textId="77777777" w:rsidTr="001F4B2A">
        <w:trPr>
          <w:cantSplit/>
        </w:trPr>
        <w:tc>
          <w:tcPr>
            <w:tcW w:w="534" w:type="dxa"/>
          </w:tcPr>
          <w:p w14:paraId="1F0D8C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699" w:type="dxa"/>
          </w:tcPr>
          <w:p w14:paraId="65E0E0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7F12A5B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96CFF7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3590DD2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1AAF7696" w14:textId="77777777" w:rsidTr="001F4B2A">
        <w:trPr>
          <w:cantSplit/>
        </w:trPr>
        <w:tc>
          <w:tcPr>
            <w:tcW w:w="534" w:type="dxa"/>
          </w:tcPr>
          <w:p w14:paraId="46DE0192"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9</w:t>
            </w:r>
          </w:p>
        </w:tc>
        <w:tc>
          <w:tcPr>
            <w:tcW w:w="1699" w:type="dxa"/>
          </w:tcPr>
          <w:p w14:paraId="4DEF29A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B1D25C2"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83E719F"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6E99BB3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3D6BEF3D" w14:textId="77777777" w:rsidTr="001F4B2A">
        <w:trPr>
          <w:cantSplit/>
        </w:trPr>
        <w:tc>
          <w:tcPr>
            <w:tcW w:w="534" w:type="dxa"/>
          </w:tcPr>
          <w:p w14:paraId="58651110"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10</w:t>
            </w:r>
          </w:p>
        </w:tc>
        <w:tc>
          <w:tcPr>
            <w:tcW w:w="1699" w:type="dxa"/>
          </w:tcPr>
          <w:p w14:paraId="384C71F9"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7BD2B28"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F2D853B"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05D1141"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lastRenderedPageBreak/>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EB64DF">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9" w:name="tbl_bmk_manpower"/>
            <w:bookmarkEnd w:id="9"/>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0" w:name="tbl_bmk_equipment"/>
          <w:bookmarkEnd w:id="1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77777777" w:rsidR="00A710F4" w:rsidRPr="00221102"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221102">
        <w:rPr>
          <w:rFonts w:ascii="Arial" w:hAnsi="新細明體" w:cs="Arial" w:hint="eastAsia"/>
          <w:b/>
          <w:bCs/>
          <w:spacing w:val="-2"/>
          <w:sz w:val="28"/>
          <w:szCs w:val="28"/>
          <w:u w:val="single"/>
          <w:lang w:val="en-AU"/>
        </w:rPr>
        <w:lastRenderedPageBreak/>
        <w:t xml:space="preserve">申請者須知　</w:t>
      </w:r>
      <w:r w:rsidRPr="00221102">
        <w:rPr>
          <w:rFonts w:ascii="Arial" w:hAnsi="Arial" w:cs="Arial"/>
          <w:b/>
          <w:bCs/>
          <w:spacing w:val="-2"/>
          <w:sz w:val="28"/>
          <w:szCs w:val="28"/>
          <w:u w:val="single"/>
          <w:lang w:val="en-GB"/>
        </w:rPr>
        <w:t>NOTES TO APPLICANT</w:t>
      </w:r>
    </w:p>
    <w:p w14:paraId="1A0EC9C8" w14:textId="77777777" w:rsidR="00AA2C85" w:rsidRPr="00221102" w:rsidRDefault="00AA2C85" w:rsidP="00AA2C85">
      <w:pPr>
        <w:adjustRightInd w:val="0"/>
        <w:rPr>
          <w:rFonts w:ascii="Arial" w:hAnsi="新細明體" w:cs="Arial"/>
          <w:spacing w:val="-2"/>
          <w:szCs w:val="20"/>
          <w:lang w:val="en-AU" w:eastAsia="zh-HK"/>
        </w:rPr>
      </w:pPr>
    </w:p>
    <w:p w14:paraId="445FB34E" w14:textId="77777777" w:rsidR="00E47133" w:rsidRPr="00221102" w:rsidRDefault="00E47133" w:rsidP="00AA2C85">
      <w:pPr>
        <w:adjustRightInd w:val="0"/>
        <w:rPr>
          <w:rFonts w:ascii="Arial" w:hAnsi="新細明體" w:cs="Arial"/>
          <w:spacing w:val="-2"/>
          <w:szCs w:val="20"/>
          <w:lang w:val="en-AU" w:eastAsia="zh-HK"/>
        </w:rPr>
      </w:pPr>
    </w:p>
    <w:p w14:paraId="266E9346" w14:textId="62180F0B"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DD2607" w:rsidRPr="00C85045">
        <w:rPr>
          <w:rFonts w:ascii="Arial" w:hAnsi="新細明體" w:cs="Arial" w:hint="eastAsia"/>
          <w:b/>
          <w:bCs/>
          <w:spacing w:val="-2"/>
          <w:szCs w:val="20"/>
          <w:lang w:val="en-AU"/>
        </w:rPr>
        <w:t>二十</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w:t>
      </w:r>
      <w:proofErr w:type="gramStart"/>
      <w:r w:rsidR="0066225D" w:rsidRPr="00221102">
        <w:rPr>
          <w:rFonts w:ascii="Arial" w:hAnsi="新細明體" w:cs="Arial" w:hint="eastAsia"/>
          <w:spacing w:val="-2"/>
          <w:szCs w:val="20"/>
          <w:lang w:val="en-AU"/>
        </w:rPr>
        <w:t>申請恕</w:t>
      </w:r>
      <w:proofErr w:type="gramEnd"/>
      <w:r w:rsidR="0066225D" w:rsidRPr="00221102">
        <w:rPr>
          <w:rFonts w:ascii="Arial" w:hAnsi="新細明體" w:cs="Arial" w:hint="eastAsia"/>
          <w:spacing w:val="-2"/>
          <w:szCs w:val="20"/>
          <w:lang w:val="en-AU"/>
        </w:rPr>
        <w:t>不接受。</w:t>
      </w:r>
    </w:p>
    <w:p w14:paraId="7B14B965" w14:textId="031D86F4"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85045">
        <w:rPr>
          <w:rFonts w:ascii="Arial" w:hAnsi="Arial" w:cs="Arial"/>
          <w:b/>
          <w:spacing w:val="-2"/>
          <w:szCs w:val="20"/>
          <w:lang w:val="en-GB"/>
        </w:rPr>
        <w:t>20</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49875AA"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C85045" w:rsidRPr="00C85045">
        <w:rPr>
          <w:rFonts w:ascii="Arial" w:hAnsi="新細明體" w:cs="Arial" w:hint="eastAsia"/>
          <w:b/>
          <w:bCs/>
          <w:spacing w:val="-2"/>
          <w:szCs w:val="20"/>
          <w:lang w:val="en-AU"/>
        </w:rPr>
        <w:t>二十</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67C2FFA5"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C85045">
        <w:rPr>
          <w:rFonts w:ascii="Arial" w:hAnsi="Arial" w:cs="Arial"/>
          <w:b/>
          <w:spacing w:val="-2"/>
          <w:szCs w:val="20"/>
          <w:lang w:val="en-GB"/>
        </w:rPr>
        <w:t>20</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77777777" w:rsidR="002A0FF5" w:rsidRPr="00221102"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2B895B54"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F8167FA"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27EC015"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39BAC70"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633111D"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02469DE"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7FFE2570" w14:textId="77777777" w:rsidR="008D2621" w:rsidRPr="00221102"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3EF37F1"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00097C7B"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221102" w14:paraId="1E3AE2FF" w14:textId="77777777" w:rsidTr="006B5727">
        <w:trPr>
          <w:trHeight w:val="3286"/>
        </w:trPr>
        <w:tc>
          <w:tcPr>
            <w:tcW w:w="4148" w:type="dxa"/>
          </w:tcPr>
          <w:p w14:paraId="1B41F4F1" w14:textId="77777777" w:rsidR="00D37B7E" w:rsidRPr="0022110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4C5E739A" w14:textId="77777777" w:rsidR="0065483D" w:rsidRPr="00221102" w:rsidRDefault="00D37B7E" w:rsidP="00D37B7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00974D1E" w:rsidRPr="00221102">
              <w:rPr>
                <w:rFonts w:ascii="Arial" w:hAnsi="新細明體" w:cs="Arial" w:hint="eastAsia"/>
                <w:spacing w:val="-2"/>
                <w:szCs w:val="20"/>
                <w:lang w:val="en-AU"/>
              </w:rPr>
              <w:t>劉振賢</w:t>
            </w:r>
            <w:r w:rsidR="006E34EA" w:rsidRPr="00221102">
              <w:rPr>
                <w:rFonts w:ascii="Arial" w:hAnsi="Arial" w:cs="Arial"/>
                <w:spacing w:val="-2"/>
                <w:szCs w:val="20"/>
                <w:lang w:val="en-AU"/>
              </w:rPr>
              <w:t xml:space="preserve"> </w:t>
            </w:r>
            <w:r w:rsidR="006E34EA" w:rsidRPr="00221102">
              <w:rPr>
                <w:rFonts w:ascii="Arial" w:hAnsi="新細明體" w:cs="Arial" w:hint="eastAsia"/>
                <w:spacing w:val="-2"/>
                <w:szCs w:val="20"/>
                <w:lang w:val="en-AU"/>
              </w:rPr>
              <w:t>收</w:t>
            </w:r>
          </w:p>
          <w:p w14:paraId="5E85C1AC" w14:textId="03EAE34B" w:rsidR="0065483D" w:rsidRPr="00221102"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007D1A18" w:rsidRPr="00221102">
              <w:rPr>
                <w:rFonts w:ascii="Arial" w:hAnsi="新細明體" w:cs="Arial" w:hint="eastAsia"/>
                <w:b/>
                <w:spacing w:val="-2"/>
                <w:szCs w:val="20"/>
                <w:lang w:val="en-AU"/>
              </w:rPr>
              <w:t>「</w:t>
            </w:r>
            <w:r w:rsidR="00D22FDA"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4C63BE72" w14:textId="77777777" w:rsidR="00C13944" w:rsidRPr="00221102"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298E08E3"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00974D1E" w:rsidRPr="00221102">
              <w:rPr>
                <w:rFonts w:ascii="Arial" w:hAnsi="Arial" w:cs="Arial" w:hint="eastAsia"/>
                <w:szCs w:val="20"/>
                <w:lang w:val="en-GB"/>
              </w:rPr>
              <w:t>Mr. Dante Lau</w:t>
            </w:r>
          </w:p>
          <w:p w14:paraId="15540D26" w14:textId="548929BE" w:rsidR="00384148" w:rsidRPr="00221102" w:rsidRDefault="006E34EA" w:rsidP="00384148">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003645D6"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00D22FDA" w:rsidRPr="00221102">
              <w:rPr>
                <w:rFonts w:ascii="Arial" w:hAnsi="Arial" w:cs="Arial"/>
                <w:b/>
                <w:szCs w:val="20"/>
                <w:lang w:val="en-GB" w:eastAsia="zh-HK"/>
              </w:rPr>
              <w:t>6</w:t>
            </w:r>
            <w:r w:rsidR="0094400B" w:rsidRPr="00221102">
              <w:rPr>
                <w:rFonts w:ascii="Arial" w:hAnsi="Arial" w:cs="Arial" w:hint="eastAsia"/>
                <w:b/>
                <w:szCs w:val="20"/>
                <w:vertAlign w:val="superscript"/>
                <w:lang w:val="en-GB" w:eastAsia="zh-HK"/>
              </w:rPr>
              <w:t>th</w:t>
            </w:r>
            <w:r w:rsidR="007D1A18"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w:t>
            </w:r>
            <w:r w:rsidR="0065483D" w:rsidRPr="00221102">
              <w:rPr>
                <w:rFonts w:ascii="Arial" w:hAnsi="Arial" w:cs="Arial"/>
                <w:szCs w:val="20"/>
                <w:lang w:val="en-GB"/>
              </w:rPr>
              <w:t xml:space="preserve"> </w:t>
            </w:r>
          </w:p>
          <w:p w14:paraId="60EA7943" w14:textId="77777777" w:rsidR="0065483D" w:rsidRPr="00221102" w:rsidRDefault="0065483D" w:rsidP="00384148">
            <w:pPr>
              <w:tabs>
                <w:tab w:val="left" w:pos="-1440"/>
                <w:tab w:val="left" w:pos="-720"/>
                <w:tab w:val="left" w:pos="10"/>
              </w:tabs>
              <w:suppressAutoHyphens/>
              <w:spacing w:line="360" w:lineRule="auto"/>
              <w:rPr>
                <w:rFonts w:ascii="Arial" w:hAnsi="Arial" w:cs="Arial"/>
                <w:spacing w:val="-2"/>
                <w:szCs w:val="20"/>
                <w:lang w:val="en-AU"/>
              </w:rPr>
            </w:pPr>
          </w:p>
        </w:tc>
      </w:tr>
    </w:tbl>
    <w:p w14:paraId="61BA37AB" w14:textId="77777777" w:rsidR="006A134A" w:rsidRPr="00221102" w:rsidRDefault="006A134A" w:rsidP="00F72A92">
      <w:pPr>
        <w:rPr>
          <w:rFonts w:ascii="Arial" w:hAnsi="新細明體" w:cs="Arial"/>
          <w:spacing w:val="-2"/>
          <w:sz w:val="22"/>
          <w:szCs w:val="20"/>
          <w:lang w:val="en-AU" w:eastAsia="zh-HK"/>
        </w:rPr>
      </w:pPr>
    </w:p>
    <w:p w14:paraId="3FF67410" w14:textId="77777777" w:rsidR="006A134A" w:rsidRPr="00221102" w:rsidRDefault="006A134A" w:rsidP="00F72A92">
      <w:pPr>
        <w:rPr>
          <w:rFonts w:ascii="Arial" w:hAnsi="新細明體" w:cs="Arial"/>
          <w:spacing w:val="-2"/>
          <w:sz w:val="22"/>
          <w:szCs w:val="20"/>
          <w:lang w:val="en-AU" w:eastAsia="zh-HK"/>
        </w:rPr>
      </w:pPr>
    </w:p>
    <w:p w14:paraId="6CCF5497" w14:textId="77777777" w:rsidR="006A134A" w:rsidRPr="00221102" w:rsidRDefault="006A134A" w:rsidP="00F72A92">
      <w:pPr>
        <w:rPr>
          <w:rFonts w:ascii="Arial" w:hAnsi="新細明體" w:cs="Arial"/>
          <w:spacing w:val="-2"/>
          <w:sz w:val="22"/>
          <w:szCs w:val="20"/>
          <w:lang w:val="en-AU" w:eastAsia="zh-HK"/>
        </w:rPr>
      </w:pPr>
    </w:p>
    <w:p w14:paraId="68ED0955" w14:textId="77777777" w:rsidR="006A134A" w:rsidRPr="00221102" w:rsidRDefault="006A134A" w:rsidP="00F72A92"/>
    <w:p w14:paraId="688BF20B" w14:textId="77777777" w:rsidR="006A134A" w:rsidRDefault="006A134A" w:rsidP="006A134A">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BD18CFA" w14:textId="77777777"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even" r:id="rId16"/>
      <w:headerReference w:type="default" r:id="rId17"/>
      <w:footerReference w:type="even" r:id="rId18"/>
      <w:headerReference w:type="first" r:id="rId19"/>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5FD9" w14:textId="77777777" w:rsidR="00D00855" w:rsidRDefault="00D00855">
      <w:pPr>
        <w:spacing w:line="20" w:lineRule="exact"/>
      </w:pPr>
    </w:p>
  </w:endnote>
  <w:endnote w:type="continuationSeparator" w:id="0">
    <w:p w14:paraId="42E2934A" w14:textId="77777777" w:rsidR="00D00855" w:rsidRDefault="00D00855">
      <w:r>
        <w:t xml:space="preserve"> </w:t>
      </w:r>
    </w:p>
  </w:endnote>
  <w:endnote w:type="continuationNotice" w:id="1">
    <w:p w14:paraId="780104B6" w14:textId="77777777" w:rsidR="00D00855" w:rsidRDefault="00D00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08DB" w14:textId="77777777" w:rsidR="001970A1" w:rsidRDefault="001970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627027" w:rsidRPr="007809C7" w:rsidRDefault="0062702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627027" w:rsidRPr="000A6BD0" w:rsidRDefault="00627027"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627027" w:rsidRDefault="0062702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627027" w:rsidRPr="000A6BD0" w:rsidRDefault="00627027"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627027" w:rsidRDefault="006270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627027" w:rsidRDefault="006270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773E" w14:textId="77777777" w:rsidR="00D00855" w:rsidRDefault="00D00855">
      <w:r>
        <w:separator/>
      </w:r>
    </w:p>
  </w:footnote>
  <w:footnote w:type="continuationSeparator" w:id="0">
    <w:p w14:paraId="78C247CC" w14:textId="77777777" w:rsidR="00D00855" w:rsidRDefault="00D0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642BA956" w:rsidR="00627027" w:rsidRDefault="00D00855">
    <w:pPr>
      <w:pStyle w:val="a9"/>
      <w:jc w:val="right"/>
      <w:rPr>
        <w:rFonts w:ascii="Arial" w:hAnsi="Arial"/>
      </w:rPr>
    </w:pPr>
    <w:r>
      <w:rPr>
        <w:noProof/>
      </w:rPr>
      <w:pict w14:anchorId="110A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2" o:spid="_x0000_s2051" type="#_x0000_t136" style="position:absolute;left:0;text-align:left;margin-left:0;margin-top:0;width:511.5pt;height:146.1pt;rotation:315;z-index:-251652608;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627027">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4D80150A" w:rsidR="00627027" w:rsidRPr="004874F3" w:rsidRDefault="00D00855"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B120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3" o:spid="_x0000_s2052" type="#_x0000_t136" style="position:absolute;margin-left:0;margin-top:0;width:511.5pt;height:146.1pt;rotation:315;z-index:-251650560;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091A06BD" w14:textId="42C77E53" w:rsidR="00627027" w:rsidRPr="004874F3" w:rsidRDefault="0062702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627027" w:rsidRDefault="0062702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627027" w:rsidRDefault="0062702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627027" w:rsidRDefault="0062702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627027" w:rsidRDefault="0062702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A257F87" w:rsidR="00627027" w:rsidRPr="004874F3" w:rsidRDefault="00D00855"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42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1" o:spid="_x0000_s2050" type="#_x0000_t136" style="position:absolute;margin-left:0;margin-top:0;width:511.5pt;height:146.1pt;rotation:315;z-index:-25165465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5DFA36B5" w14:textId="1D45DE55" w:rsidR="00627027" w:rsidRPr="004874F3" w:rsidRDefault="0062702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627027" w:rsidRDefault="0062702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627027" w:rsidRDefault="0062702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627027" w:rsidRDefault="0062702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32F69F4D" w:rsidR="001970A1" w:rsidRDefault="00D00855">
    <w:pPr>
      <w:pStyle w:val="a9"/>
    </w:pPr>
    <w:r>
      <w:rPr>
        <w:noProof/>
      </w:rPr>
      <w:pict w14:anchorId="69210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5" o:spid="_x0000_s2054" type="#_x0000_t136" style="position:absolute;margin-left:0;margin-top:0;width:511.5pt;height:146.1pt;rotation:315;z-index:-251646464;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316716D" w:rsidR="00627027" w:rsidRDefault="00D00855" w:rsidP="00D065AD">
    <w:pPr>
      <w:tabs>
        <w:tab w:val="left" w:pos="-1440"/>
        <w:tab w:val="left" w:pos="-720"/>
        <w:tab w:val="left" w:pos="0"/>
        <w:tab w:val="left" w:pos="5760"/>
        <w:tab w:val="left" w:pos="6048"/>
      </w:tabs>
      <w:suppressAutoHyphens/>
      <w:ind w:right="400"/>
      <w:rPr>
        <w:rFonts w:cs="Arial"/>
        <w:b/>
        <w:bCs/>
        <w:spacing w:val="-2"/>
        <w:sz w:val="28"/>
        <w:szCs w:val="20"/>
        <w:lang w:val="en-AU"/>
      </w:rPr>
    </w:pPr>
    <w:r>
      <w:rPr>
        <w:noProof/>
      </w:rPr>
      <w:pict w14:anchorId="4A92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6" o:spid="_x0000_s2055" type="#_x0000_t136" style="position:absolute;margin-left:0;margin-top:0;width:511.5pt;height:146.1pt;rotation:315;z-index:-25164441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p w14:paraId="719602C6" w14:textId="77777777" w:rsidR="00627027" w:rsidRPr="004874F3" w:rsidRDefault="0062702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22F56D2D" w14:textId="4D04E242" w:rsidR="00627027" w:rsidRPr="004874F3" w:rsidRDefault="0062702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Lead</w:t>
    </w:r>
    <w:r w:rsidRPr="004874F3">
      <w:rPr>
        <w:rFonts w:ascii="Arial" w:hAnsi="Arial" w:cs="Arial"/>
        <w:b/>
        <w:bCs/>
        <w:spacing w:val="-2"/>
        <w:sz w:val="16"/>
        <w:szCs w:val="16"/>
        <w:lang w:val="en-AU" w:eastAsia="zh-HK"/>
      </w:rPr>
      <w:t xml:space="preserve"> Sponsor</w:t>
    </w:r>
  </w:p>
  <w:p w14:paraId="3C6A2BF1" w14:textId="77777777" w:rsidR="00627027" w:rsidRDefault="0062702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627027" w:rsidRDefault="0062702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627027" w:rsidRDefault="0062702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627027" w:rsidRDefault="0062702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627027" w:rsidRDefault="0062702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p w14:paraId="006C4B20"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657397A2" w:rsidR="001970A1" w:rsidRDefault="00D00855">
    <w:pPr>
      <w:pStyle w:val="a9"/>
    </w:pPr>
    <w:r>
      <w:rPr>
        <w:noProof/>
      </w:rPr>
      <w:pict w14:anchorId="3087D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4" o:spid="_x0000_s2053" type="#_x0000_t136" style="position:absolute;margin-left:0;margin-top:0;width:511.5pt;height:146.1pt;rotation:315;z-index:-251648512;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mFJbGaomDlH9v0Zts47qkZQ5oCRt44HXeAhzhU3MiQPWkuVGQq7bMT6U0nfmGC4ZrGXqNTVOOmaMWj4u0ydg==" w:salt="iiQ/rgKdDzUd9Bkp8CV0X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2581"/>
    <w:rsid w:val="0001364D"/>
    <w:rsid w:val="000151A7"/>
    <w:rsid w:val="00027AE2"/>
    <w:rsid w:val="000378E3"/>
    <w:rsid w:val="00040C81"/>
    <w:rsid w:val="00054DB0"/>
    <w:rsid w:val="00064ED7"/>
    <w:rsid w:val="00067A0D"/>
    <w:rsid w:val="00070956"/>
    <w:rsid w:val="00076B17"/>
    <w:rsid w:val="0007769F"/>
    <w:rsid w:val="00080F53"/>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5839"/>
    <w:rsid w:val="001E1CC3"/>
    <w:rsid w:val="001F45C1"/>
    <w:rsid w:val="001F4B2A"/>
    <w:rsid w:val="00206888"/>
    <w:rsid w:val="00211BEB"/>
    <w:rsid w:val="00212FCA"/>
    <w:rsid w:val="00214BF6"/>
    <w:rsid w:val="00217764"/>
    <w:rsid w:val="00221102"/>
    <w:rsid w:val="00227327"/>
    <w:rsid w:val="00231FC9"/>
    <w:rsid w:val="002368DF"/>
    <w:rsid w:val="00237E4D"/>
    <w:rsid w:val="00244ED7"/>
    <w:rsid w:val="00247389"/>
    <w:rsid w:val="002500AE"/>
    <w:rsid w:val="002509EB"/>
    <w:rsid w:val="00250A83"/>
    <w:rsid w:val="00256F1E"/>
    <w:rsid w:val="00281D0F"/>
    <w:rsid w:val="002949F6"/>
    <w:rsid w:val="002A0FF5"/>
    <w:rsid w:val="002A794D"/>
    <w:rsid w:val="002B268E"/>
    <w:rsid w:val="002B5374"/>
    <w:rsid w:val="002B5490"/>
    <w:rsid w:val="002C2FFE"/>
    <w:rsid w:val="002D045B"/>
    <w:rsid w:val="002D54AF"/>
    <w:rsid w:val="002F1FF4"/>
    <w:rsid w:val="00300A7D"/>
    <w:rsid w:val="00306084"/>
    <w:rsid w:val="00324515"/>
    <w:rsid w:val="003352CB"/>
    <w:rsid w:val="003604E3"/>
    <w:rsid w:val="003645D6"/>
    <w:rsid w:val="00384148"/>
    <w:rsid w:val="00391073"/>
    <w:rsid w:val="00392F17"/>
    <w:rsid w:val="003A0C69"/>
    <w:rsid w:val="003B06F1"/>
    <w:rsid w:val="003C1165"/>
    <w:rsid w:val="003C39A2"/>
    <w:rsid w:val="003D0966"/>
    <w:rsid w:val="003D1BA4"/>
    <w:rsid w:val="003D25F9"/>
    <w:rsid w:val="003D5A13"/>
    <w:rsid w:val="003F2FF1"/>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68FD"/>
    <w:rsid w:val="00670A20"/>
    <w:rsid w:val="00671338"/>
    <w:rsid w:val="00676AD3"/>
    <w:rsid w:val="00681A12"/>
    <w:rsid w:val="006850B0"/>
    <w:rsid w:val="0069044A"/>
    <w:rsid w:val="006A13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8F7B7E"/>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7EA"/>
    <w:rsid w:val="00AA2C85"/>
    <w:rsid w:val="00AA2ED5"/>
    <w:rsid w:val="00AB280D"/>
    <w:rsid w:val="00AB39C8"/>
    <w:rsid w:val="00AC337D"/>
    <w:rsid w:val="00AD046E"/>
    <w:rsid w:val="00AE051A"/>
    <w:rsid w:val="00AF501C"/>
    <w:rsid w:val="00AF5D77"/>
    <w:rsid w:val="00B1078F"/>
    <w:rsid w:val="00B4241A"/>
    <w:rsid w:val="00B47EB8"/>
    <w:rsid w:val="00B50D71"/>
    <w:rsid w:val="00B60A40"/>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6D06"/>
    <w:rsid w:val="00C40211"/>
    <w:rsid w:val="00C61767"/>
    <w:rsid w:val="00C64BAF"/>
    <w:rsid w:val="00C737CE"/>
    <w:rsid w:val="00C738AB"/>
    <w:rsid w:val="00C85045"/>
    <w:rsid w:val="00C862D8"/>
    <w:rsid w:val="00C914F9"/>
    <w:rsid w:val="00C94966"/>
    <w:rsid w:val="00C964E0"/>
    <w:rsid w:val="00C966F5"/>
    <w:rsid w:val="00CA20D0"/>
    <w:rsid w:val="00CA2951"/>
    <w:rsid w:val="00CA5492"/>
    <w:rsid w:val="00CC5BCB"/>
    <w:rsid w:val="00CC7019"/>
    <w:rsid w:val="00CE1AF0"/>
    <w:rsid w:val="00CE59AC"/>
    <w:rsid w:val="00D00855"/>
    <w:rsid w:val="00D065AD"/>
    <w:rsid w:val="00D12A82"/>
    <w:rsid w:val="00D17049"/>
    <w:rsid w:val="00D17963"/>
    <w:rsid w:val="00D17DAA"/>
    <w:rsid w:val="00D20B14"/>
    <w:rsid w:val="00D226CF"/>
    <w:rsid w:val="00D22FDA"/>
    <w:rsid w:val="00D23BDD"/>
    <w:rsid w:val="00D2675E"/>
    <w:rsid w:val="00D3222F"/>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B3EE7"/>
    <w:rsid w:val="00DB5AFE"/>
    <w:rsid w:val="00DC3CB5"/>
    <w:rsid w:val="00DD2607"/>
    <w:rsid w:val="00DD2795"/>
    <w:rsid w:val="00DE1A03"/>
    <w:rsid w:val="00DE5B15"/>
    <w:rsid w:val="00DE6786"/>
    <w:rsid w:val="00DE7DA5"/>
    <w:rsid w:val="00E01A4E"/>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568E"/>
    <w:rsid w:val="00F201B4"/>
    <w:rsid w:val="00F234EB"/>
    <w:rsid w:val="00F24350"/>
    <w:rsid w:val="00F3111F"/>
    <w:rsid w:val="00F35C5E"/>
    <w:rsid w:val="00F375D7"/>
    <w:rsid w:val="00F451A0"/>
    <w:rsid w:val="00F528F1"/>
    <w:rsid w:val="00F60CC4"/>
    <w:rsid w:val="00F6106D"/>
    <w:rsid w:val="00F615A1"/>
    <w:rsid w:val="00F64B0D"/>
    <w:rsid w:val="00F72A92"/>
    <w:rsid w:val="00F7360D"/>
    <w:rsid w:val="00F758FE"/>
    <w:rsid w:val="00F829A7"/>
    <w:rsid w:val="00F86085"/>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25FAC2A"/>
  <w15:chartTrackingRefBased/>
  <w15:docId w15:val="{0F3A75EA-8299-45CC-B875-EA9DB08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04C8-BEC1-405D-AD27-FB28BFED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2472</Words>
  <Characters>14091</Characters>
  <Application>Microsoft Office Word</Application>
  <DocSecurity>0</DocSecurity>
  <Lines>117</Lines>
  <Paragraphs>33</Paragraphs>
  <ScaleCrop>false</ScaleCrop>
  <Company/>
  <LinksUpToDate>false</LinksUpToDate>
  <CharactersWithSpaces>16530</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12</cp:revision>
  <cp:lastPrinted>2017-07-13T02:53:00Z</cp:lastPrinted>
  <dcterms:created xsi:type="dcterms:W3CDTF">2017-07-31T03:11:00Z</dcterms:created>
  <dcterms:modified xsi:type="dcterms:W3CDTF">2018-05-15T04:09:00Z</dcterms:modified>
</cp:coreProperties>
</file>